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39CA" w14:textId="450AA2A8" w:rsidR="001E27DE" w:rsidRPr="00165299" w:rsidRDefault="00207EF8" w:rsidP="001E27DE">
      <w:pPr>
        <w:rPr>
          <w:lang w:val="en-US"/>
        </w:rPr>
      </w:pPr>
      <w:r>
        <w:rPr>
          <w:b/>
          <w:bCs/>
          <w:caps/>
          <w:color w:val="0095D5" w:themeColor="accent1"/>
          <w:lang w:val="en-US"/>
        </w:rPr>
        <w:t>Alexa, this sounds incredible</w:t>
      </w:r>
    </w:p>
    <w:p w14:paraId="1A67311D" w14:textId="35E35CC5" w:rsidR="001A1D8C" w:rsidRPr="009179BC" w:rsidRDefault="00851368" w:rsidP="002C563D">
      <w:pPr>
        <w:rPr>
          <w:b/>
          <w:lang w:val="en-US"/>
        </w:rPr>
      </w:pPr>
      <w:bookmarkStart w:id="0" w:name="_Hlk72161281"/>
      <w:r w:rsidRPr="00165299">
        <w:rPr>
          <w:b/>
          <w:lang w:val="en-US"/>
        </w:rPr>
        <w:t>Sennheiser</w:t>
      </w:r>
      <w:r w:rsidR="009179BC">
        <w:rPr>
          <w:b/>
          <w:lang w:val="en-US"/>
        </w:rPr>
        <w:t xml:space="preserve">’s </w:t>
      </w:r>
      <w:r w:rsidR="001A1D8C">
        <w:rPr>
          <w:b/>
          <w:lang w:val="en-US"/>
        </w:rPr>
        <w:t xml:space="preserve">HD 450SE </w:t>
      </w:r>
      <w:r w:rsidR="008168EF">
        <w:rPr>
          <w:b/>
          <w:lang w:val="en-US"/>
        </w:rPr>
        <w:t>Bluetooth</w:t>
      </w:r>
      <w:r w:rsidR="001A1D8C">
        <w:rPr>
          <w:b/>
          <w:lang w:val="en-US"/>
        </w:rPr>
        <w:t xml:space="preserve"> headphones</w:t>
      </w:r>
      <w:r w:rsidR="009179BC">
        <w:rPr>
          <w:b/>
          <w:lang w:val="en-US"/>
        </w:rPr>
        <w:t xml:space="preserve"> </w:t>
      </w:r>
      <w:r w:rsidR="008168EF">
        <w:rPr>
          <w:b/>
          <w:lang w:val="en-US"/>
        </w:rPr>
        <w:t>offer</w:t>
      </w:r>
      <w:r w:rsidR="009179BC">
        <w:rPr>
          <w:b/>
          <w:lang w:val="en-US"/>
        </w:rPr>
        <w:t xml:space="preserve"> </w:t>
      </w:r>
      <w:r w:rsidR="00C47766">
        <w:rPr>
          <w:b/>
          <w:lang w:val="en-US"/>
        </w:rPr>
        <w:t>superior</w:t>
      </w:r>
      <w:r w:rsidR="009179BC">
        <w:rPr>
          <w:b/>
          <w:lang w:val="en-US"/>
        </w:rPr>
        <w:t xml:space="preserve"> sound</w:t>
      </w:r>
      <w:r w:rsidR="00207EF8">
        <w:rPr>
          <w:b/>
          <w:lang w:val="en-US"/>
        </w:rPr>
        <w:t xml:space="preserve"> and effortless Alexa interaction</w:t>
      </w:r>
      <w:bookmarkEnd w:id="0"/>
    </w:p>
    <w:p w14:paraId="3E582E8C" w14:textId="77777777" w:rsidR="001E27DE" w:rsidRPr="00165299" w:rsidRDefault="001E27DE" w:rsidP="001E27DE">
      <w:pPr>
        <w:rPr>
          <w:bCs/>
          <w:szCs w:val="18"/>
          <w:lang w:val="en-US"/>
        </w:rPr>
      </w:pPr>
    </w:p>
    <w:p w14:paraId="1309C081" w14:textId="32D95639" w:rsidR="00C32035" w:rsidRPr="00C32035" w:rsidRDefault="0026438F" w:rsidP="00530FA8">
      <w:pPr>
        <w:rPr>
          <w:b/>
          <w:lang w:val="en-US"/>
        </w:rPr>
      </w:pPr>
      <w:r w:rsidRPr="00336526">
        <w:rPr>
          <w:b/>
          <w:i/>
          <w:iCs/>
          <w:lang w:val="en-US"/>
        </w:rPr>
        <w:t>Wede</w:t>
      </w:r>
      <w:r w:rsidR="00063EAC" w:rsidRPr="00336526">
        <w:rPr>
          <w:b/>
          <w:i/>
          <w:iCs/>
          <w:lang w:val="en-US"/>
        </w:rPr>
        <w:t xml:space="preserve">mark, </w:t>
      </w:r>
      <w:r w:rsidR="00207EF8" w:rsidRPr="00336526">
        <w:rPr>
          <w:b/>
          <w:i/>
          <w:iCs/>
          <w:lang w:val="en-US"/>
        </w:rPr>
        <w:t>June 1</w:t>
      </w:r>
      <w:r w:rsidR="00063EAC" w:rsidRPr="00336526">
        <w:rPr>
          <w:b/>
          <w:i/>
          <w:iCs/>
          <w:lang w:val="en-US"/>
        </w:rPr>
        <w:t>,</w:t>
      </w:r>
      <w:r w:rsidR="005E11E7" w:rsidRPr="00336526">
        <w:rPr>
          <w:b/>
          <w:i/>
          <w:iCs/>
          <w:lang w:val="en-US"/>
        </w:rPr>
        <w:t xml:space="preserve"> </w:t>
      </w:r>
      <w:r w:rsidR="002C6D81" w:rsidRPr="00336526">
        <w:rPr>
          <w:b/>
          <w:i/>
          <w:iCs/>
          <w:lang w:val="en-US"/>
        </w:rPr>
        <w:t>2021</w:t>
      </w:r>
      <w:r w:rsidR="002C6D81" w:rsidRPr="003B5B5C">
        <w:rPr>
          <w:b/>
          <w:lang w:val="en-US"/>
        </w:rPr>
        <w:t xml:space="preserve"> </w:t>
      </w:r>
      <w:r w:rsidR="005E11E7" w:rsidRPr="003B5B5C">
        <w:rPr>
          <w:b/>
          <w:lang w:val="en-US"/>
        </w:rPr>
        <w:t>–</w:t>
      </w:r>
      <w:r w:rsidR="000001F2" w:rsidRPr="003B5B5C">
        <w:rPr>
          <w:b/>
          <w:lang w:val="en-US"/>
        </w:rPr>
        <w:t xml:space="preserve"> </w:t>
      </w:r>
      <w:r w:rsidR="003B5B5C" w:rsidRPr="003B5B5C">
        <w:rPr>
          <w:b/>
          <w:lang w:val="en-US"/>
        </w:rPr>
        <w:t xml:space="preserve">Sennheiser </w:t>
      </w:r>
      <w:r w:rsidR="00207EF8">
        <w:rPr>
          <w:b/>
          <w:lang w:val="en-US"/>
        </w:rPr>
        <w:t>is introducing</w:t>
      </w:r>
      <w:r w:rsidR="003B5B5C">
        <w:rPr>
          <w:b/>
          <w:lang w:val="en-US"/>
        </w:rPr>
        <w:t xml:space="preserve"> the new HD 450SE</w:t>
      </w:r>
      <w:r w:rsidR="00D92DB0">
        <w:rPr>
          <w:b/>
          <w:lang w:val="en-US"/>
        </w:rPr>
        <w:t>, a special edition of the</w:t>
      </w:r>
      <w:r w:rsidR="008168EF">
        <w:rPr>
          <w:b/>
          <w:lang w:val="en-US"/>
        </w:rPr>
        <w:t xml:space="preserve"> audio specialist’s</w:t>
      </w:r>
      <w:r w:rsidR="00D92DB0">
        <w:rPr>
          <w:b/>
          <w:lang w:val="en-US"/>
        </w:rPr>
        <w:t xml:space="preserve"> HD 450BT. The </w:t>
      </w:r>
      <w:r w:rsidR="007E7922">
        <w:rPr>
          <w:b/>
          <w:lang w:val="en-US"/>
        </w:rPr>
        <w:t>noise-cancelling</w:t>
      </w:r>
      <w:r w:rsidR="0003432C">
        <w:rPr>
          <w:b/>
          <w:lang w:val="en-US"/>
        </w:rPr>
        <w:t xml:space="preserve"> </w:t>
      </w:r>
      <w:r w:rsidR="00D92DB0">
        <w:rPr>
          <w:b/>
          <w:lang w:val="en-US"/>
        </w:rPr>
        <w:t xml:space="preserve">headphones deliver </w:t>
      </w:r>
      <w:r w:rsidR="0016686D">
        <w:rPr>
          <w:b/>
          <w:lang w:val="en-US"/>
        </w:rPr>
        <w:t>exceptional</w:t>
      </w:r>
      <w:r w:rsidR="00D92DB0">
        <w:rPr>
          <w:b/>
          <w:lang w:val="en-US"/>
        </w:rPr>
        <w:t xml:space="preserve"> wireless sound and</w:t>
      </w:r>
      <w:r w:rsidR="007E7922">
        <w:rPr>
          <w:b/>
          <w:lang w:val="en-US"/>
        </w:rPr>
        <w:t xml:space="preserve"> effortless</w:t>
      </w:r>
      <w:r w:rsidR="00D92DB0">
        <w:rPr>
          <w:b/>
          <w:lang w:val="en-US"/>
        </w:rPr>
        <w:t xml:space="preserve"> </w:t>
      </w:r>
      <w:r w:rsidR="007E7922">
        <w:rPr>
          <w:b/>
          <w:lang w:val="en-US"/>
        </w:rPr>
        <w:t xml:space="preserve">Amazon Alexa </w:t>
      </w:r>
      <w:r w:rsidR="005319AE">
        <w:rPr>
          <w:b/>
          <w:lang w:val="en-US"/>
        </w:rPr>
        <w:t>interaction</w:t>
      </w:r>
      <w:r w:rsidR="00D92DB0">
        <w:rPr>
          <w:b/>
          <w:lang w:val="en-US"/>
        </w:rPr>
        <w:t>.</w:t>
      </w:r>
      <w:r w:rsidR="00461906">
        <w:rPr>
          <w:b/>
          <w:lang w:val="en-US"/>
        </w:rPr>
        <w:t xml:space="preserve"> </w:t>
      </w:r>
      <w:r w:rsidR="00161B28">
        <w:rPr>
          <w:b/>
          <w:lang w:val="en-US"/>
        </w:rPr>
        <w:t>Offering superior sound quality with deep dynamic bass, t</w:t>
      </w:r>
      <w:r w:rsidR="00461906">
        <w:rPr>
          <w:b/>
          <w:lang w:val="en-US"/>
        </w:rPr>
        <w:t>he HD 450SE</w:t>
      </w:r>
      <w:r w:rsidR="00161B28">
        <w:rPr>
          <w:b/>
          <w:lang w:val="en-US"/>
        </w:rPr>
        <w:t xml:space="preserve"> also features </w:t>
      </w:r>
      <w:r w:rsidR="00461906">
        <w:rPr>
          <w:b/>
          <w:lang w:val="en-US"/>
        </w:rPr>
        <w:t>advanced Bluetooth technology</w:t>
      </w:r>
      <w:r w:rsidR="007E7922">
        <w:rPr>
          <w:b/>
          <w:lang w:val="en-US"/>
        </w:rPr>
        <w:t xml:space="preserve"> and</w:t>
      </w:r>
      <w:r w:rsidR="00461906">
        <w:rPr>
          <w:b/>
          <w:lang w:val="en-US"/>
        </w:rPr>
        <w:t xml:space="preserve"> a 30-hour battery life</w:t>
      </w:r>
      <w:r w:rsidR="008168EF">
        <w:rPr>
          <w:b/>
          <w:lang w:val="en-US"/>
        </w:rPr>
        <w:t xml:space="preserve">. </w:t>
      </w:r>
    </w:p>
    <w:p w14:paraId="1DAD73C3" w14:textId="2C300968" w:rsidR="00C32035" w:rsidRDefault="0022411D" w:rsidP="00530FA8">
      <w:pPr>
        <w:rPr>
          <w:bCs/>
          <w:lang w:val="en-US"/>
        </w:rPr>
      </w:pPr>
      <w:r w:rsidRPr="00A51ADA">
        <w:rPr>
          <w:b/>
          <w:bCs/>
          <w:noProof/>
          <w:sz w:val="15"/>
          <w:szCs w:val="15"/>
          <w:lang w:val="en-US"/>
        </w:rPr>
        <w:drawing>
          <wp:anchor distT="0" distB="0" distL="114300" distR="114300" simplePos="0" relativeHeight="251662336" behindDoc="1" locked="0" layoutInCell="1" allowOverlap="1" wp14:anchorId="23AD07FD" wp14:editId="1D01F814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2188845" cy="3209925"/>
            <wp:effectExtent l="0" t="0" r="1905" b="9525"/>
            <wp:wrapTight wrapText="bothSides">
              <wp:wrapPolygon edited="0">
                <wp:start x="0" y="0"/>
                <wp:lineTo x="0" y="21536"/>
                <wp:lineTo x="21431" y="21536"/>
                <wp:lineTo x="2143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0C32F" w14:textId="77777777" w:rsidR="00A83BA5" w:rsidRDefault="00A83BA5" w:rsidP="00530FA8">
      <w:pPr>
        <w:rPr>
          <w:bCs/>
          <w:lang w:val="en-US"/>
        </w:rPr>
      </w:pPr>
    </w:p>
    <w:p w14:paraId="02AE1A2A" w14:textId="77777777" w:rsidR="00A83BA5" w:rsidRDefault="00A83BA5" w:rsidP="00530FA8">
      <w:pPr>
        <w:rPr>
          <w:bCs/>
          <w:lang w:val="en-US"/>
        </w:rPr>
      </w:pPr>
    </w:p>
    <w:p w14:paraId="4A6BA7B5" w14:textId="77777777" w:rsidR="00A83BA5" w:rsidRDefault="00A83BA5" w:rsidP="00530FA8">
      <w:pPr>
        <w:rPr>
          <w:bCs/>
          <w:lang w:val="en-US"/>
        </w:rPr>
      </w:pPr>
    </w:p>
    <w:p w14:paraId="693C6F37" w14:textId="77777777" w:rsidR="00A83BA5" w:rsidRDefault="00A83BA5" w:rsidP="00530FA8">
      <w:pPr>
        <w:rPr>
          <w:bCs/>
          <w:lang w:val="en-US"/>
        </w:rPr>
      </w:pPr>
    </w:p>
    <w:p w14:paraId="27F28EEC" w14:textId="77777777" w:rsidR="00A83BA5" w:rsidRDefault="00A83BA5" w:rsidP="00530FA8">
      <w:pPr>
        <w:rPr>
          <w:bCs/>
          <w:lang w:val="en-US"/>
        </w:rPr>
      </w:pPr>
    </w:p>
    <w:p w14:paraId="01FC4169" w14:textId="77777777" w:rsidR="00A83BA5" w:rsidRDefault="00A83BA5" w:rsidP="00530FA8">
      <w:pPr>
        <w:rPr>
          <w:bCs/>
          <w:lang w:val="en-US"/>
        </w:rPr>
      </w:pPr>
    </w:p>
    <w:p w14:paraId="78BF6D42" w14:textId="77777777" w:rsidR="00A83BA5" w:rsidRDefault="00A83BA5" w:rsidP="00530FA8">
      <w:pPr>
        <w:rPr>
          <w:bCs/>
          <w:lang w:val="en-US"/>
        </w:rPr>
      </w:pPr>
    </w:p>
    <w:p w14:paraId="14015BDC" w14:textId="6DD9F6F2" w:rsidR="00A83BA5" w:rsidRDefault="00A83BA5" w:rsidP="00530FA8">
      <w:pPr>
        <w:rPr>
          <w:bCs/>
          <w:lang w:val="en-US"/>
        </w:rPr>
      </w:pPr>
    </w:p>
    <w:p w14:paraId="5DE381E5" w14:textId="77777777" w:rsidR="00A83BA5" w:rsidRDefault="00A83BA5" w:rsidP="00530FA8">
      <w:pPr>
        <w:rPr>
          <w:bCs/>
          <w:lang w:val="en-US"/>
        </w:rPr>
      </w:pPr>
    </w:p>
    <w:p w14:paraId="6C5DFF50" w14:textId="77777777" w:rsidR="00A83BA5" w:rsidRDefault="00A83BA5" w:rsidP="00A83BA5">
      <w:pPr>
        <w:rPr>
          <w:bCs/>
          <w:sz w:val="15"/>
          <w:szCs w:val="15"/>
          <w:lang w:val="en-US"/>
        </w:rPr>
      </w:pPr>
    </w:p>
    <w:p w14:paraId="5FE6C399" w14:textId="492F9CFD" w:rsidR="00A83BA5" w:rsidRDefault="00A83BA5" w:rsidP="0022411D">
      <w:pPr>
        <w:spacing w:line="240" w:lineRule="auto"/>
        <w:rPr>
          <w:bCs/>
          <w:sz w:val="15"/>
          <w:szCs w:val="15"/>
          <w:lang w:val="en-US"/>
        </w:rPr>
      </w:pPr>
    </w:p>
    <w:p w14:paraId="5C68AD8D" w14:textId="77777777" w:rsidR="00A33108" w:rsidRPr="00A33108" w:rsidRDefault="00A33108" w:rsidP="00530FA8">
      <w:pPr>
        <w:rPr>
          <w:bCs/>
          <w:sz w:val="15"/>
          <w:szCs w:val="15"/>
          <w:lang w:val="en-US"/>
        </w:rPr>
      </w:pPr>
    </w:p>
    <w:p w14:paraId="66CF1001" w14:textId="42A670E0" w:rsidR="00A83BA5" w:rsidRDefault="00E8727F" w:rsidP="00E8727F">
      <w:pPr>
        <w:spacing w:line="240" w:lineRule="auto"/>
        <w:rPr>
          <w:bCs/>
          <w:lang w:val="en-US"/>
        </w:rPr>
      </w:pPr>
      <w:r w:rsidRPr="007632BC">
        <w:rPr>
          <w:bCs/>
          <w:sz w:val="15"/>
          <w:szCs w:val="15"/>
          <w:lang w:val="en-US"/>
        </w:rPr>
        <w:t>Sennheiser's HD 450</w:t>
      </w:r>
      <w:r>
        <w:rPr>
          <w:bCs/>
          <w:sz w:val="15"/>
          <w:szCs w:val="15"/>
          <w:lang w:val="en-US"/>
        </w:rPr>
        <w:t>SE</w:t>
      </w:r>
      <w:r w:rsidRPr="007632BC">
        <w:rPr>
          <w:bCs/>
          <w:sz w:val="15"/>
          <w:szCs w:val="15"/>
          <w:lang w:val="en-US"/>
        </w:rPr>
        <w:t xml:space="preserve"> </w:t>
      </w:r>
      <w:r>
        <w:rPr>
          <w:bCs/>
          <w:sz w:val="15"/>
          <w:szCs w:val="15"/>
          <w:lang w:val="en-US"/>
        </w:rPr>
        <w:t xml:space="preserve">offers </w:t>
      </w:r>
      <w:r w:rsidRPr="00A33108">
        <w:rPr>
          <w:bCs/>
          <w:sz w:val="15"/>
          <w:szCs w:val="15"/>
          <w:lang w:val="en-US"/>
        </w:rPr>
        <w:t>exceptional wireless sound and effortless Amazon Alexa interaction</w:t>
      </w:r>
    </w:p>
    <w:p w14:paraId="0C3AEA58" w14:textId="77777777" w:rsidR="0022411D" w:rsidRDefault="0022411D" w:rsidP="00530FA8">
      <w:pPr>
        <w:rPr>
          <w:bCs/>
          <w:lang w:val="en-US"/>
        </w:rPr>
      </w:pPr>
    </w:p>
    <w:p w14:paraId="7EDF1083" w14:textId="77777777" w:rsidR="0022411D" w:rsidRDefault="0022411D" w:rsidP="00530FA8">
      <w:pPr>
        <w:rPr>
          <w:bCs/>
          <w:lang w:val="en-US"/>
        </w:rPr>
      </w:pPr>
    </w:p>
    <w:p w14:paraId="0AB2E71F" w14:textId="20EB5315" w:rsidR="00854B34" w:rsidRDefault="0087454F" w:rsidP="00530FA8">
      <w:pPr>
        <w:rPr>
          <w:bCs/>
          <w:lang w:val="en-US"/>
        </w:rPr>
      </w:pPr>
      <w:r>
        <w:rPr>
          <w:bCs/>
          <w:lang w:val="en-US"/>
        </w:rPr>
        <w:t>Music lovers can enjoy distraction-free, superior sound anywhere with the HD 450SE t</w:t>
      </w:r>
      <w:r w:rsidR="008B11AA">
        <w:rPr>
          <w:bCs/>
          <w:lang w:val="en-US"/>
        </w:rPr>
        <w:t xml:space="preserve">hanks to </w:t>
      </w:r>
      <w:r w:rsidR="00C47766">
        <w:rPr>
          <w:bCs/>
          <w:lang w:val="en-US"/>
        </w:rPr>
        <w:t xml:space="preserve">the headphones’ closed back design and </w:t>
      </w:r>
      <w:r w:rsidR="008B11AA">
        <w:rPr>
          <w:bCs/>
          <w:lang w:val="en-US"/>
        </w:rPr>
        <w:t>active noise cancellation</w:t>
      </w:r>
      <w:r w:rsidR="0087213D">
        <w:rPr>
          <w:bCs/>
          <w:lang w:val="en-US"/>
        </w:rPr>
        <w:t xml:space="preserve">. The </w:t>
      </w:r>
      <w:r w:rsidR="00C47766">
        <w:rPr>
          <w:bCs/>
          <w:lang w:val="en-US"/>
        </w:rPr>
        <w:t>HD 450SE</w:t>
      </w:r>
      <w:r w:rsidR="0087213D">
        <w:rPr>
          <w:bCs/>
          <w:lang w:val="en-US"/>
        </w:rPr>
        <w:t xml:space="preserve"> </w:t>
      </w:r>
      <w:r w:rsidR="00C47766">
        <w:rPr>
          <w:bCs/>
          <w:lang w:val="en-US"/>
        </w:rPr>
        <w:t xml:space="preserve">perfectly </w:t>
      </w:r>
      <w:r w:rsidR="0087213D">
        <w:rPr>
          <w:bCs/>
          <w:lang w:val="en-US"/>
        </w:rPr>
        <w:t>synchronize</w:t>
      </w:r>
      <w:r w:rsidR="00C47766">
        <w:rPr>
          <w:bCs/>
          <w:lang w:val="en-US"/>
        </w:rPr>
        <w:t>s</w:t>
      </w:r>
      <w:r w:rsidR="0087213D">
        <w:rPr>
          <w:bCs/>
          <w:lang w:val="en-US"/>
        </w:rPr>
        <w:t xml:space="preserve"> audio and </w:t>
      </w:r>
      <w:r w:rsidR="005319AE">
        <w:rPr>
          <w:bCs/>
          <w:lang w:val="en-US"/>
        </w:rPr>
        <w:t xml:space="preserve">on-screen visuals </w:t>
      </w:r>
      <w:r w:rsidR="00BB7BF4">
        <w:rPr>
          <w:bCs/>
          <w:lang w:val="en-US"/>
        </w:rPr>
        <w:t>using</w:t>
      </w:r>
      <w:r w:rsidR="0087213D">
        <w:rPr>
          <w:bCs/>
          <w:lang w:val="en-US"/>
        </w:rPr>
        <w:t xml:space="preserve"> </w:t>
      </w:r>
      <w:r w:rsidR="00207EF8">
        <w:rPr>
          <w:bCs/>
          <w:lang w:val="en-US"/>
        </w:rPr>
        <w:t>aptX</w:t>
      </w:r>
      <w:r w:rsidR="0016686D">
        <w:rPr>
          <w:bCs/>
          <w:lang w:val="en-US"/>
        </w:rPr>
        <w:t xml:space="preserve">™ Low Latency, </w:t>
      </w:r>
      <w:r w:rsidR="00343D8A">
        <w:rPr>
          <w:bCs/>
          <w:lang w:val="en-US"/>
        </w:rPr>
        <w:t xml:space="preserve">while </w:t>
      </w:r>
      <w:r w:rsidR="0087213D">
        <w:rPr>
          <w:bCs/>
          <w:lang w:val="en-US"/>
        </w:rPr>
        <w:t xml:space="preserve">high-quality wireless codec support, including AAC </w:t>
      </w:r>
      <w:r w:rsidR="0016686D">
        <w:rPr>
          <w:bCs/>
          <w:lang w:val="en-US"/>
        </w:rPr>
        <w:t xml:space="preserve">and </w:t>
      </w:r>
      <w:r w:rsidR="00207EF8">
        <w:rPr>
          <w:bCs/>
          <w:lang w:val="en-US"/>
        </w:rPr>
        <w:t>aptX</w:t>
      </w:r>
      <w:r w:rsidR="0016686D">
        <w:rPr>
          <w:bCs/>
          <w:lang w:val="en-US"/>
        </w:rPr>
        <w:t>™</w:t>
      </w:r>
      <w:r w:rsidR="008168EF">
        <w:rPr>
          <w:bCs/>
          <w:lang w:val="en-US"/>
        </w:rPr>
        <w:t>,</w:t>
      </w:r>
      <w:r w:rsidR="0016686D">
        <w:rPr>
          <w:bCs/>
          <w:lang w:val="en-US"/>
        </w:rPr>
        <w:t xml:space="preserve"> ensure</w:t>
      </w:r>
      <w:r w:rsidR="005319AE">
        <w:rPr>
          <w:bCs/>
          <w:lang w:val="en-US"/>
        </w:rPr>
        <w:t>s</w:t>
      </w:r>
      <w:r w:rsidR="0016686D">
        <w:rPr>
          <w:bCs/>
          <w:lang w:val="en-US"/>
        </w:rPr>
        <w:t xml:space="preserve"> excellent</w:t>
      </w:r>
      <w:r w:rsidR="005319AE">
        <w:rPr>
          <w:bCs/>
          <w:lang w:val="en-US"/>
        </w:rPr>
        <w:t xml:space="preserve"> wireless</w:t>
      </w:r>
      <w:r w:rsidR="0016686D">
        <w:rPr>
          <w:bCs/>
          <w:lang w:val="en-US"/>
        </w:rPr>
        <w:t xml:space="preserve"> sound.</w:t>
      </w:r>
    </w:p>
    <w:p w14:paraId="5CE39211" w14:textId="77777777" w:rsidR="00A83BA5" w:rsidRDefault="00A83BA5" w:rsidP="00530FA8">
      <w:pPr>
        <w:rPr>
          <w:bCs/>
          <w:lang w:val="en-US"/>
        </w:rPr>
      </w:pPr>
    </w:p>
    <w:p w14:paraId="1ED7A283" w14:textId="3140AB52" w:rsidR="003E4241" w:rsidRDefault="005A1927" w:rsidP="00530FA8">
      <w:pPr>
        <w:rPr>
          <w:bCs/>
          <w:lang w:val="en-US"/>
        </w:rPr>
      </w:pPr>
      <w:r>
        <w:rPr>
          <w:bCs/>
          <w:lang w:val="en-US"/>
        </w:rPr>
        <w:t xml:space="preserve">Bluetooth 5.0 support and a dedicated Voice Assistant button on the HD 450SE guarantee effortless connectivity. </w:t>
      </w:r>
      <w:r w:rsidR="00343D8A">
        <w:rPr>
          <w:bCs/>
          <w:lang w:val="en-US"/>
        </w:rPr>
        <w:t>A</w:t>
      </w:r>
      <w:r w:rsidR="00E92D27">
        <w:rPr>
          <w:bCs/>
          <w:lang w:val="en-US"/>
        </w:rPr>
        <w:t xml:space="preserve">udio enthusiasts can </w:t>
      </w:r>
      <w:r w:rsidR="003E4241">
        <w:rPr>
          <w:bCs/>
          <w:lang w:val="en-US"/>
        </w:rPr>
        <w:t xml:space="preserve">interact with Alexa, </w:t>
      </w:r>
      <w:r w:rsidR="005B37B8">
        <w:rPr>
          <w:bCs/>
          <w:lang w:val="en-US"/>
        </w:rPr>
        <w:t>Siri,</w:t>
      </w:r>
      <w:r w:rsidR="003E4241">
        <w:rPr>
          <w:bCs/>
          <w:lang w:val="en-US"/>
        </w:rPr>
        <w:t xml:space="preserve"> or Google Assistant</w:t>
      </w:r>
      <w:r w:rsidR="00343D8A" w:rsidRPr="00343D8A">
        <w:rPr>
          <w:bCs/>
          <w:lang w:val="en-US"/>
        </w:rPr>
        <w:t xml:space="preserve"> </w:t>
      </w:r>
      <w:r w:rsidR="00343D8A">
        <w:rPr>
          <w:bCs/>
          <w:lang w:val="en-US"/>
        </w:rPr>
        <w:t xml:space="preserve">at </w:t>
      </w:r>
      <w:r w:rsidR="00E8727F">
        <w:rPr>
          <w:bCs/>
          <w:lang w:val="en-US"/>
        </w:rPr>
        <w:t>the</w:t>
      </w:r>
      <w:r w:rsidR="00343D8A">
        <w:rPr>
          <w:bCs/>
          <w:lang w:val="en-US"/>
        </w:rPr>
        <w:t xml:space="preserve"> touch of </w:t>
      </w:r>
      <w:r w:rsidR="0043447B">
        <w:rPr>
          <w:bCs/>
          <w:lang w:val="en-US"/>
        </w:rPr>
        <w:t>a</w:t>
      </w:r>
      <w:r w:rsidR="00343D8A">
        <w:rPr>
          <w:bCs/>
          <w:lang w:val="en-US"/>
        </w:rPr>
        <w:t xml:space="preserve"> button</w:t>
      </w:r>
      <w:r w:rsidR="008168EF">
        <w:rPr>
          <w:bCs/>
          <w:lang w:val="en-US"/>
        </w:rPr>
        <w:t xml:space="preserve">, while intuitively controlling </w:t>
      </w:r>
      <w:r w:rsidR="00084BA8">
        <w:rPr>
          <w:bCs/>
          <w:lang w:val="en-US"/>
        </w:rPr>
        <w:t>music and call</w:t>
      </w:r>
      <w:r w:rsidR="00BB7BF4">
        <w:rPr>
          <w:bCs/>
          <w:lang w:val="en-US"/>
        </w:rPr>
        <w:t>s</w:t>
      </w:r>
      <w:r w:rsidR="00084BA8">
        <w:rPr>
          <w:bCs/>
          <w:lang w:val="en-US"/>
        </w:rPr>
        <w:t xml:space="preserve"> via dedicated buttons on the earcups.</w:t>
      </w:r>
    </w:p>
    <w:p w14:paraId="61484ACC" w14:textId="2B344951" w:rsidR="00A83BA5" w:rsidRDefault="00A83BA5" w:rsidP="00530FA8">
      <w:pPr>
        <w:rPr>
          <w:bCs/>
          <w:lang w:val="en-US"/>
        </w:rPr>
      </w:pPr>
    </w:p>
    <w:p w14:paraId="42FCCFD6" w14:textId="6D1888E2" w:rsidR="008B51BD" w:rsidRPr="0043551E" w:rsidRDefault="000D5D91" w:rsidP="00530FA8">
      <w:pPr>
        <w:rPr>
          <w:b/>
          <w:lang w:val="en-US"/>
        </w:rPr>
      </w:pPr>
      <w:r>
        <w:rPr>
          <w:b/>
          <w:lang w:val="en-US"/>
        </w:rPr>
        <w:lastRenderedPageBreak/>
        <w:t>A personalized audio experience</w:t>
      </w:r>
    </w:p>
    <w:p w14:paraId="12718F0F" w14:textId="5511EC28" w:rsidR="005A1927" w:rsidRDefault="005319AE" w:rsidP="00530FA8">
      <w:pPr>
        <w:rPr>
          <w:bCs/>
          <w:lang w:val="en-US"/>
        </w:rPr>
      </w:pPr>
      <w:r>
        <w:rPr>
          <w:bCs/>
          <w:lang w:val="en-US"/>
        </w:rPr>
        <w:t xml:space="preserve">Listeners </w:t>
      </w:r>
      <w:r w:rsidR="00EA4329">
        <w:rPr>
          <w:bCs/>
          <w:lang w:val="en-US"/>
        </w:rPr>
        <w:t xml:space="preserve">can </w:t>
      </w:r>
      <w:r>
        <w:rPr>
          <w:bCs/>
          <w:lang w:val="en-US"/>
        </w:rPr>
        <w:t>tailor the HD 450SE sound</w:t>
      </w:r>
      <w:r w:rsidR="00EA4329">
        <w:rPr>
          <w:bCs/>
          <w:lang w:val="en-US"/>
        </w:rPr>
        <w:t xml:space="preserve"> to their liking with the Sennheiser Smart Control App</w:t>
      </w:r>
      <w:r>
        <w:rPr>
          <w:bCs/>
          <w:lang w:val="en-US"/>
        </w:rPr>
        <w:t xml:space="preserve"> and the intuitive in-app equalizer</w:t>
      </w:r>
      <w:r w:rsidR="00EA4329">
        <w:rPr>
          <w:bCs/>
          <w:lang w:val="en-US"/>
        </w:rPr>
        <w:t xml:space="preserve">. </w:t>
      </w:r>
      <w:r>
        <w:rPr>
          <w:bCs/>
          <w:lang w:val="en-US"/>
        </w:rPr>
        <w:t>The Smart Control App also offers access to the headphones’ battery status</w:t>
      </w:r>
      <w:r w:rsidR="00E8727F">
        <w:rPr>
          <w:bCs/>
          <w:lang w:val="en-US"/>
        </w:rPr>
        <w:t xml:space="preserve"> and</w:t>
      </w:r>
      <w:r>
        <w:rPr>
          <w:bCs/>
          <w:lang w:val="en-US"/>
        </w:rPr>
        <w:t xml:space="preserve"> a Quick Guide for user tips and enables firmware updates, while </w:t>
      </w:r>
      <w:r w:rsidR="008168EF">
        <w:rPr>
          <w:bCs/>
          <w:lang w:val="en-US"/>
        </w:rPr>
        <w:t>a</w:t>
      </w:r>
      <w:r w:rsidDel="005319AE">
        <w:rPr>
          <w:bCs/>
          <w:lang w:val="en-US"/>
        </w:rPr>
        <w:t xml:space="preserve"> </w:t>
      </w:r>
      <w:r w:rsidR="005D4C2D">
        <w:rPr>
          <w:bCs/>
          <w:lang w:val="en-US"/>
        </w:rPr>
        <w:t>podcast mode enhances the clarity of speech</w:t>
      </w:r>
      <w:r>
        <w:rPr>
          <w:bCs/>
          <w:lang w:val="en-US"/>
        </w:rPr>
        <w:t xml:space="preserve"> when enjoying podcasts, audio books and other speech content</w:t>
      </w:r>
      <w:r w:rsidR="008168EF">
        <w:rPr>
          <w:bCs/>
          <w:lang w:val="en-US"/>
        </w:rPr>
        <w:t>.</w:t>
      </w:r>
    </w:p>
    <w:p w14:paraId="39F0DFCE" w14:textId="5E828181" w:rsidR="0043551E" w:rsidRDefault="0022411D" w:rsidP="00530FA8">
      <w:pPr>
        <w:rPr>
          <w:bCs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314341E6" wp14:editId="059FB9A7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2811145" cy="1876425"/>
            <wp:effectExtent l="0" t="0" r="8255" b="9525"/>
            <wp:wrapTight wrapText="bothSides">
              <wp:wrapPolygon edited="0">
                <wp:start x="0" y="0"/>
                <wp:lineTo x="0" y="21490"/>
                <wp:lineTo x="21517" y="21490"/>
                <wp:lineTo x="2151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0321D" w14:textId="588996FA" w:rsidR="00854B34" w:rsidRDefault="00854B34" w:rsidP="00530FA8">
      <w:pPr>
        <w:rPr>
          <w:b/>
          <w:lang w:val="en-US"/>
        </w:rPr>
      </w:pPr>
    </w:p>
    <w:p w14:paraId="39698984" w14:textId="20CD5D34" w:rsidR="00854B34" w:rsidRDefault="00854B34" w:rsidP="00530FA8">
      <w:pPr>
        <w:rPr>
          <w:b/>
          <w:lang w:val="en-US"/>
        </w:rPr>
      </w:pPr>
    </w:p>
    <w:p w14:paraId="017D5BFA" w14:textId="2F205543" w:rsidR="00854B34" w:rsidRDefault="00854B34" w:rsidP="00530FA8">
      <w:pPr>
        <w:rPr>
          <w:b/>
          <w:lang w:val="en-US"/>
        </w:rPr>
      </w:pPr>
    </w:p>
    <w:p w14:paraId="0673C58F" w14:textId="77777777" w:rsidR="00F554FD" w:rsidRPr="00A33108" w:rsidRDefault="00F554FD" w:rsidP="00530FA8">
      <w:pPr>
        <w:rPr>
          <w:bCs/>
          <w:sz w:val="15"/>
          <w:szCs w:val="15"/>
          <w:lang w:val="en-US"/>
        </w:rPr>
      </w:pPr>
    </w:p>
    <w:p w14:paraId="05301EEA" w14:textId="77777777" w:rsidR="0022411D" w:rsidRDefault="0022411D" w:rsidP="0022411D">
      <w:pPr>
        <w:spacing w:line="240" w:lineRule="auto"/>
        <w:rPr>
          <w:bCs/>
          <w:sz w:val="15"/>
          <w:szCs w:val="15"/>
          <w:lang w:val="en-US"/>
        </w:rPr>
      </w:pPr>
    </w:p>
    <w:p w14:paraId="4A918B20" w14:textId="108B8DC9" w:rsidR="00854B34" w:rsidRPr="00854B34" w:rsidRDefault="00854B34" w:rsidP="0022411D">
      <w:pPr>
        <w:spacing w:line="240" w:lineRule="auto"/>
        <w:rPr>
          <w:bCs/>
          <w:sz w:val="15"/>
          <w:szCs w:val="15"/>
          <w:lang w:val="en-US"/>
        </w:rPr>
      </w:pPr>
    </w:p>
    <w:p w14:paraId="46C7D0ED" w14:textId="7AA6FBB8" w:rsidR="00854B34" w:rsidRDefault="00854B34" w:rsidP="00E8727F">
      <w:pPr>
        <w:spacing w:line="240" w:lineRule="auto"/>
        <w:rPr>
          <w:b/>
          <w:lang w:val="en-US"/>
        </w:rPr>
      </w:pPr>
    </w:p>
    <w:p w14:paraId="37AE1F50" w14:textId="54CB238C" w:rsidR="00854B34" w:rsidRDefault="00E8727F" w:rsidP="00E8727F">
      <w:pPr>
        <w:spacing w:line="240" w:lineRule="auto"/>
        <w:rPr>
          <w:b/>
          <w:lang w:val="en-US"/>
        </w:rPr>
      </w:pPr>
      <w:r w:rsidRPr="00A33108">
        <w:rPr>
          <w:bCs/>
          <w:sz w:val="15"/>
          <w:szCs w:val="15"/>
          <w:lang w:val="en-US"/>
        </w:rPr>
        <w:t>Listeners can tailor their HD 450SE experience using Sennheiser’s Smart Control App</w:t>
      </w:r>
    </w:p>
    <w:p w14:paraId="3C53446A" w14:textId="77777777" w:rsidR="0022411D" w:rsidRDefault="0022411D" w:rsidP="00530FA8">
      <w:pPr>
        <w:rPr>
          <w:b/>
          <w:lang w:val="en-US"/>
        </w:rPr>
      </w:pPr>
    </w:p>
    <w:p w14:paraId="6EFE494D" w14:textId="77777777" w:rsidR="00E8727F" w:rsidRDefault="00E8727F" w:rsidP="00530FA8">
      <w:pPr>
        <w:rPr>
          <w:b/>
          <w:lang w:val="en-US"/>
        </w:rPr>
      </w:pPr>
    </w:p>
    <w:p w14:paraId="212E2D7F" w14:textId="5152C28C" w:rsidR="000D5D91" w:rsidRPr="000D5D91" w:rsidRDefault="000D5D91" w:rsidP="00530FA8">
      <w:pPr>
        <w:rPr>
          <w:b/>
          <w:lang w:val="en-US"/>
        </w:rPr>
      </w:pPr>
      <w:r w:rsidRPr="000D5D91">
        <w:rPr>
          <w:b/>
          <w:lang w:val="en-US"/>
        </w:rPr>
        <w:t>Minimalist design and take-anywhere durability</w:t>
      </w:r>
    </w:p>
    <w:p w14:paraId="283DAE80" w14:textId="261C27C3" w:rsidR="0043551E" w:rsidRPr="00281797" w:rsidRDefault="00F50E3A" w:rsidP="00530FA8">
      <w:pPr>
        <w:rPr>
          <w:bCs/>
          <w:lang w:val="en-US"/>
        </w:rPr>
      </w:pPr>
      <w:r>
        <w:rPr>
          <w:bCs/>
          <w:lang w:val="en-US"/>
        </w:rPr>
        <w:t xml:space="preserve">Perfect for </w:t>
      </w:r>
      <w:r w:rsidR="005319AE">
        <w:rPr>
          <w:bCs/>
          <w:lang w:val="en-US"/>
        </w:rPr>
        <w:t>life on the road</w:t>
      </w:r>
      <w:r>
        <w:rPr>
          <w:bCs/>
          <w:lang w:val="en-US"/>
        </w:rPr>
        <w:t>, t</w:t>
      </w:r>
      <w:r w:rsidR="0043551E">
        <w:rPr>
          <w:bCs/>
          <w:lang w:val="en-US"/>
        </w:rPr>
        <w:t xml:space="preserve">he HD 450SE </w:t>
      </w:r>
      <w:r w:rsidR="00281797">
        <w:rPr>
          <w:bCs/>
          <w:lang w:val="en-US"/>
        </w:rPr>
        <w:t>boast</w:t>
      </w:r>
      <w:r>
        <w:rPr>
          <w:bCs/>
          <w:lang w:val="en-US"/>
        </w:rPr>
        <w:t>s</w:t>
      </w:r>
      <w:r w:rsidR="00281797">
        <w:rPr>
          <w:bCs/>
          <w:lang w:val="en-US"/>
        </w:rPr>
        <w:t xml:space="preserve"> </w:t>
      </w:r>
      <w:r w:rsidR="00F32F10">
        <w:rPr>
          <w:bCs/>
          <w:lang w:val="en-US"/>
        </w:rPr>
        <w:t xml:space="preserve">an impressive 30-hour battery life, </w:t>
      </w:r>
      <w:r w:rsidR="005319AE">
        <w:rPr>
          <w:bCs/>
          <w:lang w:val="en-US"/>
        </w:rPr>
        <w:t xml:space="preserve">fast </w:t>
      </w:r>
      <w:r w:rsidR="00F32F10">
        <w:rPr>
          <w:bCs/>
          <w:lang w:val="en-US"/>
        </w:rPr>
        <w:t xml:space="preserve">USB-C </w:t>
      </w:r>
      <w:r w:rsidR="005B37B8">
        <w:rPr>
          <w:bCs/>
          <w:lang w:val="en-US"/>
        </w:rPr>
        <w:t>charging,</w:t>
      </w:r>
      <w:r w:rsidR="00F32F10">
        <w:rPr>
          <w:bCs/>
          <w:lang w:val="en-US"/>
        </w:rPr>
        <w:t xml:space="preserve"> and a compact</w:t>
      </w:r>
      <w:r w:rsidR="005319AE">
        <w:rPr>
          <w:bCs/>
          <w:lang w:val="en-US"/>
        </w:rPr>
        <w:t xml:space="preserve"> folding</w:t>
      </w:r>
      <w:r w:rsidR="00F32F10">
        <w:rPr>
          <w:bCs/>
          <w:lang w:val="en-US"/>
        </w:rPr>
        <w:t xml:space="preserve"> design.</w:t>
      </w:r>
      <w:r w:rsidR="00D34320">
        <w:rPr>
          <w:bCs/>
          <w:lang w:val="en-US"/>
        </w:rPr>
        <w:t xml:space="preserve"> Crafted from top-quality materials and </w:t>
      </w:r>
      <w:r w:rsidR="00350F5F">
        <w:rPr>
          <w:bCs/>
          <w:lang w:val="en-US"/>
        </w:rPr>
        <w:t>sporting</w:t>
      </w:r>
      <w:r w:rsidR="00D34320">
        <w:rPr>
          <w:bCs/>
          <w:lang w:val="en-US"/>
        </w:rPr>
        <w:t xml:space="preserve"> a sleek black finish, </w:t>
      </w:r>
      <w:r w:rsidR="00350F5F">
        <w:rPr>
          <w:bCs/>
          <w:lang w:val="en-US"/>
        </w:rPr>
        <w:t xml:space="preserve">the HD 450SE </w:t>
      </w:r>
      <w:r w:rsidR="00263B52">
        <w:rPr>
          <w:bCs/>
          <w:lang w:val="en-US"/>
        </w:rPr>
        <w:t>offers discreet minimalist style, ergonomic comfort and take-anywhere durability.</w:t>
      </w:r>
      <w:r w:rsidR="00B317C6">
        <w:rPr>
          <w:bCs/>
          <w:lang w:val="en-US"/>
        </w:rPr>
        <w:t xml:space="preserve"> The headphones come with an extra audio cable for wired audio enjoyment as well as a </w:t>
      </w:r>
      <w:r w:rsidR="000A1683">
        <w:rPr>
          <w:bCs/>
          <w:lang w:val="en-US"/>
        </w:rPr>
        <w:t xml:space="preserve">convenient </w:t>
      </w:r>
      <w:r w:rsidR="00B317C6">
        <w:rPr>
          <w:bCs/>
          <w:lang w:val="en-US"/>
        </w:rPr>
        <w:t>carry case for storage and transport.</w:t>
      </w:r>
    </w:p>
    <w:p w14:paraId="6806FB79" w14:textId="77777777" w:rsidR="00816245" w:rsidRDefault="00816245" w:rsidP="00530FA8">
      <w:pPr>
        <w:rPr>
          <w:bCs/>
          <w:lang w:val="en-US"/>
        </w:rPr>
      </w:pPr>
    </w:p>
    <w:p w14:paraId="4A6988C6" w14:textId="36542133" w:rsidR="00797F34" w:rsidRPr="0045557A" w:rsidRDefault="0045557A" w:rsidP="00C830EE">
      <w:pPr>
        <w:rPr>
          <w:bCs/>
          <w:lang w:val="en-US"/>
        </w:rPr>
      </w:pPr>
      <w:r>
        <w:rPr>
          <w:bCs/>
          <w:lang w:val="en-US"/>
        </w:rPr>
        <w:t xml:space="preserve">The </w:t>
      </w:r>
      <w:r w:rsidR="00797F34">
        <w:rPr>
          <w:bCs/>
          <w:lang w:val="en-US"/>
        </w:rPr>
        <w:t>HD 450SE</w:t>
      </w:r>
      <w:r>
        <w:rPr>
          <w:bCs/>
          <w:lang w:val="en-US"/>
        </w:rPr>
        <w:t xml:space="preserve"> </w:t>
      </w:r>
      <w:r w:rsidR="00E76680">
        <w:rPr>
          <w:bCs/>
          <w:lang w:val="en-US"/>
        </w:rPr>
        <w:t>is</w:t>
      </w:r>
      <w:r w:rsidR="00D76436">
        <w:rPr>
          <w:bCs/>
          <w:lang w:val="en-US"/>
        </w:rPr>
        <w:t xml:space="preserve"> available </w:t>
      </w:r>
      <w:r w:rsidR="00797F34">
        <w:rPr>
          <w:bCs/>
          <w:lang w:val="en-US"/>
        </w:rPr>
        <w:t xml:space="preserve">exclusively on Amazon </w:t>
      </w:r>
      <w:r w:rsidR="00797F34" w:rsidRPr="00797F34">
        <w:rPr>
          <w:bCs/>
          <w:lang w:val="en-US"/>
        </w:rPr>
        <w:t>and at sennheiser.com for 1</w:t>
      </w:r>
      <w:r w:rsidR="008168EF">
        <w:rPr>
          <w:bCs/>
          <w:lang w:val="en-US"/>
        </w:rPr>
        <w:t>9</w:t>
      </w:r>
      <w:r w:rsidR="00797F34" w:rsidRPr="00797F34">
        <w:rPr>
          <w:bCs/>
          <w:lang w:val="en-US"/>
        </w:rPr>
        <w:t>9 EUR</w:t>
      </w:r>
      <w:r w:rsidR="001B74CF">
        <w:rPr>
          <w:bCs/>
          <w:lang w:val="en-US"/>
        </w:rPr>
        <w:t xml:space="preserve"> (MSRP)</w:t>
      </w:r>
      <w:r w:rsidR="00797F34" w:rsidRPr="00797F34">
        <w:rPr>
          <w:bCs/>
          <w:lang w:val="en-US"/>
        </w:rPr>
        <w:t>.</w:t>
      </w:r>
    </w:p>
    <w:p w14:paraId="68DB91D3" w14:textId="7922FEF2" w:rsidR="00B70054" w:rsidRDefault="00B70054" w:rsidP="00A23ABB">
      <w:pPr>
        <w:spacing w:line="240" w:lineRule="auto"/>
        <w:rPr>
          <w:color w:val="0095D5" w:themeColor="accent1"/>
          <w:lang w:val="en-US"/>
        </w:rPr>
      </w:pPr>
    </w:p>
    <w:p w14:paraId="7355D954" w14:textId="02B8CE3E" w:rsidR="00B70054" w:rsidRPr="00B70054" w:rsidRDefault="00B70054" w:rsidP="00B70054">
      <w:pPr>
        <w:spacing w:line="240" w:lineRule="auto"/>
        <w:outlineLvl w:val="0"/>
        <w:rPr>
          <w:b/>
          <w:caps/>
          <w:color w:val="0095D5" w:themeColor="accent1"/>
          <w:lang w:val="en-US"/>
        </w:rPr>
      </w:pPr>
      <w:r w:rsidRPr="00B70054">
        <w:rPr>
          <w:b/>
          <w:caps/>
          <w:color w:val="0095D5" w:themeColor="accent1"/>
          <w:lang w:val="en-US"/>
        </w:rPr>
        <w:t>About Sennheiser</w:t>
      </w:r>
    </w:p>
    <w:p w14:paraId="3F7F54F1" w14:textId="77777777" w:rsidR="00B70054" w:rsidRPr="00B70054" w:rsidRDefault="00B70054" w:rsidP="00B7005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B70054">
        <w:rPr>
          <w:lang w:val="en-US"/>
        </w:rPr>
        <w:t>Shaping the future of audio and creating unique sound experiences for customers – this aim</w:t>
      </w:r>
    </w:p>
    <w:p w14:paraId="12EA6AE9" w14:textId="77777777" w:rsidR="00B70054" w:rsidRPr="00B70054" w:rsidRDefault="00B70054" w:rsidP="00B7005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B70054">
        <w:rPr>
          <w:lang w:val="en-US"/>
        </w:rPr>
        <w:t>unites Sennheiser employees and partners worldwide. Founded in 1945, Sennheiser is one of</w:t>
      </w:r>
    </w:p>
    <w:p w14:paraId="46141974" w14:textId="77777777" w:rsidR="00B70054" w:rsidRPr="00B70054" w:rsidRDefault="00B70054" w:rsidP="00B7005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B70054">
        <w:rPr>
          <w:lang w:val="en-US"/>
        </w:rPr>
        <w:t>the world’s leading manufacturers of headphones, loudspeakers, microphones and wireless</w:t>
      </w:r>
    </w:p>
    <w:p w14:paraId="0C214272" w14:textId="77777777" w:rsidR="00B70054" w:rsidRPr="00B70054" w:rsidRDefault="00B70054" w:rsidP="00B7005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B70054">
        <w:rPr>
          <w:lang w:val="en-US"/>
        </w:rPr>
        <w:t>transmission systems. Since 2013, Sennheiser has been managed by Daniel Sennheiser and</w:t>
      </w:r>
    </w:p>
    <w:p w14:paraId="72FED7F1" w14:textId="77777777" w:rsidR="00B70054" w:rsidRPr="00B70054" w:rsidRDefault="00B70054" w:rsidP="00B7005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B70054">
        <w:rPr>
          <w:lang w:val="en-US"/>
        </w:rPr>
        <w:t>Dr. Andreas Sennheiser, the third generation of the family to run the company. In 2019, the</w:t>
      </w:r>
    </w:p>
    <w:p w14:paraId="02DD7FE0" w14:textId="77777777" w:rsidR="00B70054" w:rsidRPr="00207EF8" w:rsidRDefault="00B70054" w:rsidP="00B70054">
      <w:pPr>
        <w:spacing w:line="240" w:lineRule="auto"/>
        <w:rPr>
          <w:rFonts w:ascii="SennheiserOffice-Regular" w:hAnsi="SennheiserOffice-Regular" w:cs="SennheiserOffice-Regular"/>
          <w:color w:val="000000"/>
          <w:szCs w:val="18"/>
          <w:lang w:val="en-US"/>
        </w:rPr>
      </w:pPr>
      <w:r w:rsidRPr="00B70054">
        <w:rPr>
          <w:lang w:val="en-US"/>
        </w:rPr>
        <w:t>Sennheiser Group generated turnover totaling €756.7 million.</w:t>
      </w:r>
      <w:r w:rsidRPr="00207EF8">
        <w:rPr>
          <w:rFonts w:ascii="SennheiserOffice-Regular" w:hAnsi="SennheiserOffice-Regular" w:cs="SennheiserOffice-Regular"/>
          <w:color w:val="000000"/>
          <w:szCs w:val="18"/>
          <w:lang w:val="en-US"/>
        </w:rPr>
        <w:t xml:space="preserve"> </w:t>
      </w:r>
    </w:p>
    <w:p w14:paraId="42FBC9AE" w14:textId="1872B02D" w:rsidR="00B70054" w:rsidRPr="00165299" w:rsidRDefault="00B70054" w:rsidP="00B70054">
      <w:pPr>
        <w:spacing w:line="240" w:lineRule="auto"/>
        <w:rPr>
          <w:lang w:val="en-US"/>
        </w:rPr>
      </w:pPr>
      <w:r w:rsidRPr="00B70054">
        <w:rPr>
          <w:rStyle w:val="Hyperlink"/>
          <w:lang w:val="en-US"/>
        </w:rPr>
        <w:t>www.sennheiser.com</w:t>
      </w:r>
    </w:p>
    <w:p w14:paraId="7E091F68" w14:textId="77777777" w:rsidR="00A23ABB" w:rsidRPr="00165299" w:rsidRDefault="00A23ABB" w:rsidP="00A23ABB">
      <w:pPr>
        <w:spacing w:line="240" w:lineRule="auto"/>
        <w:rPr>
          <w:lang w:val="en-US"/>
        </w:rPr>
      </w:pPr>
    </w:p>
    <w:p w14:paraId="6E59B670" w14:textId="77777777" w:rsidR="00E8727F" w:rsidRDefault="00E8727F" w:rsidP="00A23ABB">
      <w:pPr>
        <w:spacing w:line="240" w:lineRule="auto"/>
        <w:rPr>
          <w:b/>
          <w:sz w:val="16"/>
          <w:szCs w:val="16"/>
          <w:lang w:val="en-US"/>
        </w:rPr>
      </w:pPr>
    </w:p>
    <w:p w14:paraId="59D3E93A" w14:textId="2C4F0403" w:rsidR="00A23ABB" w:rsidRPr="00165299" w:rsidRDefault="00A23ABB" w:rsidP="00A23ABB">
      <w:pPr>
        <w:spacing w:line="240" w:lineRule="auto"/>
        <w:rPr>
          <w:b/>
          <w:sz w:val="16"/>
          <w:szCs w:val="16"/>
          <w:lang w:val="en-US"/>
        </w:rPr>
      </w:pPr>
      <w:r w:rsidRPr="00165299">
        <w:rPr>
          <w:b/>
          <w:sz w:val="16"/>
          <w:szCs w:val="16"/>
          <w:lang w:val="en-US"/>
        </w:rPr>
        <w:t>Global Press Contact</w:t>
      </w:r>
    </w:p>
    <w:p w14:paraId="31A73D8C" w14:textId="29D25E69" w:rsidR="00A23ABB" w:rsidRPr="00494B0A" w:rsidRDefault="00A23ABB" w:rsidP="00A23ABB">
      <w:pPr>
        <w:spacing w:line="240" w:lineRule="auto"/>
        <w:rPr>
          <w:sz w:val="16"/>
          <w:szCs w:val="16"/>
          <w:lang w:val="fr-FR"/>
        </w:rPr>
      </w:pPr>
      <w:r w:rsidRPr="00165299">
        <w:rPr>
          <w:sz w:val="16"/>
          <w:szCs w:val="16"/>
          <w:lang w:val="en-US"/>
        </w:rPr>
        <w:t xml:space="preserve">Sennheiser electronic GmbH &amp; Co. </w:t>
      </w:r>
      <w:r w:rsidRPr="00494B0A">
        <w:rPr>
          <w:sz w:val="16"/>
          <w:szCs w:val="16"/>
          <w:lang w:val="fr-FR"/>
        </w:rPr>
        <w:t>KG</w:t>
      </w:r>
    </w:p>
    <w:p w14:paraId="77F0F7C7" w14:textId="0C9E53CB" w:rsidR="00A23ABB" w:rsidRPr="00494B0A" w:rsidRDefault="00A23ABB" w:rsidP="00A23ABB">
      <w:pPr>
        <w:spacing w:line="240" w:lineRule="auto"/>
        <w:rPr>
          <w:sz w:val="16"/>
          <w:szCs w:val="16"/>
          <w:lang w:val="fr-FR"/>
        </w:rPr>
      </w:pPr>
      <w:r w:rsidRPr="00494B0A">
        <w:rPr>
          <w:color w:val="0095D5" w:themeColor="accent1"/>
          <w:sz w:val="16"/>
          <w:szCs w:val="16"/>
          <w:lang w:val="fr-FR"/>
        </w:rPr>
        <w:t>Jacqueline Gusmag</w:t>
      </w:r>
    </w:p>
    <w:p w14:paraId="725E77EA" w14:textId="31015668" w:rsidR="00A23ABB" w:rsidRPr="00494B0A" w:rsidRDefault="00A23ABB" w:rsidP="00A23ABB">
      <w:pPr>
        <w:spacing w:line="240" w:lineRule="auto"/>
        <w:rPr>
          <w:sz w:val="16"/>
          <w:szCs w:val="16"/>
          <w:lang w:val="fr-FR"/>
        </w:rPr>
      </w:pPr>
      <w:r w:rsidRPr="00494B0A">
        <w:rPr>
          <w:sz w:val="16"/>
          <w:szCs w:val="16"/>
          <w:lang w:val="fr-FR"/>
        </w:rPr>
        <w:t>Communications Manager Consumer</w:t>
      </w:r>
    </w:p>
    <w:p w14:paraId="2D2B3821" w14:textId="1B5CAE72" w:rsidR="00A23ABB" w:rsidRPr="00165299" w:rsidRDefault="00A23ABB" w:rsidP="00A23ABB">
      <w:pPr>
        <w:spacing w:line="240" w:lineRule="auto"/>
        <w:rPr>
          <w:sz w:val="16"/>
          <w:szCs w:val="16"/>
          <w:lang w:val="en-US"/>
        </w:rPr>
      </w:pPr>
      <w:r w:rsidRPr="00165299">
        <w:rPr>
          <w:sz w:val="16"/>
          <w:szCs w:val="16"/>
          <w:lang w:val="en-US"/>
        </w:rPr>
        <w:t>T: +49 (0)5130 600-1540</w:t>
      </w:r>
    </w:p>
    <w:p w14:paraId="13702FA7" w14:textId="39A76C4F" w:rsidR="00C24DAB" w:rsidRPr="005C473D" w:rsidRDefault="00E76680" w:rsidP="005C473D">
      <w:pPr>
        <w:tabs>
          <w:tab w:val="left" w:pos="4253"/>
        </w:tabs>
        <w:jc w:val="both"/>
        <w:rPr>
          <w:bCs/>
          <w:lang w:val="en-US"/>
        </w:rPr>
      </w:pPr>
      <w:hyperlink r:id="rId13" w:history="1">
        <w:r w:rsidR="00A23ABB" w:rsidRPr="00165299">
          <w:rPr>
            <w:color w:val="000000" w:themeColor="hyperlink"/>
            <w:sz w:val="16"/>
            <w:szCs w:val="16"/>
            <w:u w:val="single"/>
            <w:lang w:val="en-US"/>
          </w:rPr>
          <w:t>jacqueline.gusmag@sennheiser.com</w:t>
        </w:r>
      </w:hyperlink>
    </w:p>
    <w:sectPr w:rsidR="00C24DAB" w:rsidRPr="005C473D" w:rsidSect="009031C7">
      <w:headerReference w:type="default" r:id="rId14"/>
      <w:headerReference w:type="first" r:id="rId15"/>
      <w:footerReference w:type="first" r:id="rId16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7085F" w14:textId="77777777" w:rsidR="00AC7BE2" w:rsidRDefault="00AC7BE2" w:rsidP="00CA1EB9">
      <w:pPr>
        <w:spacing w:line="240" w:lineRule="auto"/>
      </w:pPr>
      <w:r>
        <w:separator/>
      </w:r>
    </w:p>
  </w:endnote>
  <w:endnote w:type="continuationSeparator" w:id="0">
    <w:p w14:paraId="6929FAE7" w14:textId="77777777" w:rsidR="00AC7BE2" w:rsidRDefault="00AC7BE2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Segoe Script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E58A7B76-C605-4F1B-BD3B-BE79800B1544}"/>
    <w:embedBold r:id="rId2" w:fontKey="{2FFCDDBE-3011-4326-AA1F-6146E64B757F}"/>
    <w:embedBoldItalic r:id="rId3" w:fontKey="{8D67E0BB-9600-4869-ADC3-B3FABC37DBD4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B4E829DB-5816-439A-BB85-EE755461B244}"/>
  </w:font>
  <w:font w:name="SennheiserOffice-Regular">
    <w:panose1 w:val="020B0504020101010102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540C" w14:textId="03802340" w:rsidR="00EB6084" w:rsidRDefault="00EB6084" w:rsidP="009031C7">
    <w:pPr>
      <w:pStyle w:val="Fuzeile"/>
      <w:tabs>
        <w:tab w:val="left" w:pos="3068"/>
      </w:tabs>
    </w:pPr>
    <w:r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532BA4BF" wp14:editId="63CE435C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FBA80" w14:textId="77777777" w:rsidR="00AC7BE2" w:rsidRDefault="00AC7BE2" w:rsidP="00CA1EB9">
      <w:pPr>
        <w:spacing w:line="240" w:lineRule="auto"/>
      </w:pPr>
      <w:r>
        <w:separator/>
      </w:r>
    </w:p>
  </w:footnote>
  <w:footnote w:type="continuationSeparator" w:id="0">
    <w:p w14:paraId="2EDF6DFB" w14:textId="77777777" w:rsidR="00AC7BE2" w:rsidRDefault="00AC7BE2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2298" w14:textId="77777777" w:rsidR="008E5D5C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28012896" wp14:editId="4F7EBBC6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908D9" w14:textId="6C05A0D6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B70054">
      <w:rPr>
        <w:noProof/>
      </w:rPr>
      <w:t>2</w:t>
    </w:r>
    <w:r>
      <w:fldChar w:fldCharType="end"/>
    </w:r>
    <w:r>
      <w:t>/</w:t>
    </w:r>
    <w:r w:rsidR="00E76680">
      <w:fldChar w:fldCharType="begin"/>
    </w:r>
    <w:r w:rsidR="00E76680">
      <w:instrText xml:space="preserve"> NUMPAGES  \* Arabic  \* MERGEFORMAT </w:instrText>
    </w:r>
    <w:r w:rsidR="00E76680">
      <w:fldChar w:fldCharType="separate"/>
    </w:r>
    <w:r w:rsidR="00B70054">
      <w:rPr>
        <w:noProof/>
      </w:rPr>
      <w:t>2</w:t>
    </w:r>
    <w:r w:rsidR="00E7668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BA67" w14:textId="77777777" w:rsidR="00CA1EB9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4BF682BE" wp14:editId="4B02931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2AEA18" w14:textId="32673476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B70054">
      <w:rPr>
        <w:noProof/>
      </w:rPr>
      <w:t>1</w:t>
    </w:r>
    <w:r>
      <w:fldChar w:fldCharType="end"/>
    </w:r>
    <w:r>
      <w:t>/</w:t>
    </w:r>
    <w:r w:rsidR="00E76680">
      <w:fldChar w:fldCharType="begin"/>
    </w:r>
    <w:r w:rsidR="00E76680">
      <w:instrText xml:space="preserve"> NUMPAGES  \* Arabic  \* MERGEFORMAT </w:instrText>
    </w:r>
    <w:r w:rsidR="00E76680">
      <w:fldChar w:fldCharType="separate"/>
    </w:r>
    <w:r w:rsidR="00B70054">
      <w:rPr>
        <w:noProof/>
      </w:rPr>
      <w:t>2</w:t>
    </w:r>
    <w:r w:rsidR="00E7668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E4594"/>
    <w:multiLevelType w:val="hybridMultilevel"/>
    <w:tmpl w:val="E9A6A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163265"/>
    <w:multiLevelType w:val="hybridMultilevel"/>
    <w:tmpl w:val="19E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MzE1NjA0tjSxNDNR0lEKTi0uzszPAykwrgUAy0eSxCwAAAA="/>
  </w:docVars>
  <w:rsids>
    <w:rsidRoot w:val="00CA1EB9"/>
    <w:rsid w:val="000001F2"/>
    <w:rsid w:val="00001EEE"/>
    <w:rsid w:val="000066B2"/>
    <w:rsid w:val="000113BE"/>
    <w:rsid w:val="0002191E"/>
    <w:rsid w:val="000300F3"/>
    <w:rsid w:val="0003432C"/>
    <w:rsid w:val="0004650A"/>
    <w:rsid w:val="00063EAC"/>
    <w:rsid w:val="0007621F"/>
    <w:rsid w:val="000773C3"/>
    <w:rsid w:val="00080677"/>
    <w:rsid w:val="00084BA8"/>
    <w:rsid w:val="000924CD"/>
    <w:rsid w:val="00096561"/>
    <w:rsid w:val="000A1683"/>
    <w:rsid w:val="000A34FC"/>
    <w:rsid w:val="000B2F5D"/>
    <w:rsid w:val="000B4E41"/>
    <w:rsid w:val="000D5D91"/>
    <w:rsid w:val="000D65A3"/>
    <w:rsid w:val="000E35D8"/>
    <w:rsid w:val="00110728"/>
    <w:rsid w:val="00113738"/>
    <w:rsid w:val="00113759"/>
    <w:rsid w:val="00115564"/>
    <w:rsid w:val="0011686E"/>
    <w:rsid w:val="00121501"/>
    <w:rsid w:val="0014006E"/>
    <w:rsid w:val="00161B28"/>
    <w:rsid w:val="00162829"/>
    <w:rsid w:val="001646F1"/>
    <w:rsid w:val="00165299"/>
    <w:rsid w:val="0016686D"/>
    <w:rsid w:val="00166F02"/>
    <w:rsid w:val="00181E0B"/>
    <w:rsid w:val="001A1D8C"/>
    <w:rsid w:val="001A3613"/>
    <w:rsid w:val="001A5DEA"/>
    <w:rsid w:val="001A609E"/>
    <w:rsid w:val="001A6386"/>
    <w:rsid w:val="001B46A8"/>
    <w:rsid w:val="001B69C1"/>
    <w:rsid w:val="001B73D0"/>
    <w:rsid w:val="001B74CF"/>
    <w:rsid w:val="001C63D8"/>
    <w:rsid w:val="001D4E25"/>
    <w:rsid w:val="001D51EA"/>
    <w:rsid w:val="001D535B"/>
    <w:rsid w:val="001D5912"/>
    <w:rsid w:val="001E133D"/>
    <w:rsid w:val="001E2043"/>
    <w:rsid w:val="001E2569"/>
    <w:rsid w:val="001E27DE"/>
    <w:rsid w:val="001E6573"/>
    <w:rsid w:val="001F07B1"/>
    <w:rsid w:val="001F08A5"/>
    <w:rsid w:val="001F3001"/>
    <w:rsid w:val="001F6372"/>
    <w:rsid w:val="001F6CB4"/>
    <w:rsid w:val="002057CE"/>
    <w:rsid w:val="00207EF8"/>
    <w:rsid w:val="002106B9"/>
    <w:rsid w:val="00210AAF"/>
    <w:rsid w:val="00215657"/>
    <w:rsid w:val="00217949"/>
    <w:rsid w:val="00222F3B"/>
    <w:rsid w:val="0022411D"/>
    <w:rsid w:val="002257A2"/>
    <w:rsid w:val="00232F3C"/>
    <w:rsid w:val="00251689"/>
    <w:rsid w:val="00263B52"/>
    <w:rsid w:val="0026438F"/>
    <w:rsid w:val="00281797"/>
    <w:rsid w:val="00282A8D"/>
    <w:rsid w:val="00293215"/>
    <w:rsid w:val="002953F9"/>
    <w:rsid w:val="002B2E8C"/>
    <w:rsid w:val="002B7575"/>
    <w:rsid w:val="002B7E00"/>
    <w:rsid w:val="002C563D"/>
    <w:rsid w:val="002C6D81"/>
    <w:rsid w:val="002C6F4D"/>
    <w:rsid w:val="002E2FEA"/>
    <w:rsid w:val="002E3619"/>
    <w:rsid w:val="0030134D"/>
    <w:rsid w:val="003027B5"/>
    <w:rsid w:val="00311C6F"/>
    <w:rsid w:val="0031488D"/>
    <w:rsid w:val="00316FD9"/>
    <w:rsid w:val="00326FB8"/>
    <w:rsid w:val="00333005"/>
    <w:rsid w:val="00335A59"/>
    <w:rsid w:val="00336526"/>
    <w:rsid w:val="0034325E"/>
    <w:rsid w:val="00343D8A"/>
    <w:rsid w:val="00343F10"/>
    <w:rsid w:val="00344306"/>
    <w:rsid w:val="00350F5F"/>
    <w:rsid w:val="00354CCF"/>
    <w:rsid w:val="003646AC"/>
    <w:rsid w:val="00365CA2"/>
    <w:rsid w:val="00375ACD"/>
    <w:rsid w:val="00382811"/>
    <w:rsid w:val="003865A2"/>
    <w:rsid w:val="00394997"/>
    <w:rsid w:val="003A283F"/>
    <w:rsid w:val="003B5B5C"/>
    <w:rsid w:val="003B64C7"/>
    <w:rsid w:val="003C579E"/>
    <w:rsid w:val="003D0032"/>
    <w:rsid w:val="003D06A1"/>
    <w:rsid w:val="003D5FDB"/>
    <w:rsid w:val="003E4241"/>
    <w:rsid w:val="004077C5"/>
    <w:rsid w:val="00411E98"/>
    <w:rsid w:val="004318BE"/>
    <w:rsid w:val="00433351"/>
    <w:rsid w:val="0043447B"/>
    <w:rsid w:val="00434877"/>
    <w:rsid w:val="0043551E"/>
    <w:rsid w:val="00437463"/>
    <w:rsid w:val="00437922"/>
    <w:rsid w:val="00440797"/>
    <w:rsid w:val="00447F88"/>
    <w:rsid w:val="00453B3E"/>
    <w:rsid w:val="00453D12"/>
    <w:rsid w:val="0045557A"/>
    <w:rsid w:val="00461906"/>
    <w:rsid w:val="00481A43"/>
    <w:rsid w:val="00483330"/>
    <w:rsid w:val="00484CA7"/>
    <w:rsid w:val="004938B7"/>
    <w:rsid w:val="00494B0A"/>
    <w:rsid w:val="004A7CE6"/>
    <w:rsid w:val="004B19E9"/>
    <w:rsid w:val="004B1CEF"/>
    <w:rsid w:val="004B5D6E"/>
    <w:rsid w:val="004D1503"/>
    <w:rsid w:val="004E37D8"/>
    <w:rsid w:val="004F2502"/>
    <w:rsid w:val="00514A04"/>
    <w:rsid w:val="00530FA8"/>
    <w:rsid w:val="005319AE"/>
    <w:rsid w:val="005327DB"/>
    <w:rsid w:val="005612AF"/>
    <w:rsid w:val="00571539"/>
    <w:rsid w:val="00585F70"/>
    <w:rsid w:val="0059153E"/>
    <w:rsid w:val="00597086"/>
    <w:rsid w:val="005A1927"/>
    <w:rsid w:val="005A2A1C"/>
    <w:rsid w:val="005A3340"/>
    <w:rsid w:val="005A7D04"/>
    <w:rsid w:val="005B37B8"/>
    <w:rsid w:val="005B7439"/>
    <w:rsid w:val="005C1F67"/>
    <w:rsid w:val="005C32EE"/>
    <w:rsid w:val="005C473D"/>
    <w:rsid w:val="005D4C2D"/>
    <w:rsid w:val="005D571F"/>
    <w:rsid w:val="005E11E7"/>
    <w:rsid w:val="005E2259"/>
    <w:rsid w:val="005E35AC"/>
    <w:rsid w:val="005F3DBC"/>
    <w:rsid w:val="0060142B"/>
    <w:rsid w:val="0060590E"/>
    <w:rsid w:val="006108B6"/>
    <w:rsid w:val="0061378D"/>
    <w:rsid w:val="00614CD1"/>
    <w:rsid w:val="00625464"/>
    <w:rsid w:val="00632C1D"/>
    <w:rsid w:val="00635B08"/>
    <w:rsid w:val="00642FBC"/>
    <w:rsid w:val="006431C2"/>
    <w:rsid w:val="006460DC"/>
    <w:rsid w:val="00646E29"/>
    <w:rsid w:val="00662BA3"/>
    <w:rsid w:val="0068036A"/>
    <w:rsid w:val="00696BED"/>
    <w:rsid w:val="006B5171"/>
    <w:rsid w:val="006B7454"/>
    <w:rsid w:val="006C472A"/>
    <w:rsid w:val="006D1254"/>
    <w:rsid w:val="006D225E"/>
    <w:rsid w:val="006D3805"/>
    <w:rsid w:val="006F058F"/>
    <w:rsid w:val="006F2A00"/>
    <w:rsid w:val="006F605D"/>
    <w:rsid w:val="007237E9"/>
    <w:rsid w:val="00732897"/>
    <w:rsid w:val="00732F53"/>
    <w:rsid w:val="007447CC"/>
    <w:rsid w:val="00747CD8"/>
    <w:rsid w:val="00757411"/>
    <w:rsid w:val="007577BF"/>
    <w:rsid w:val="007632BC"/>
    <w:rsid w:val="00763586"/>
    <w:rsid w:val="00766E21"/>
    <w:rsid w:val="007823A2"/>
    <w:rsid w:val="00782F6D"/>
    <w:rsid w:val="00797F34"/>
    <w:rsid w:val="007B3341"/>
    <w:rsid w:val="007C0CF2"/>
    <w:rsid w:val="007C4F79"/>
    <w:rsid w:val="007D2F4C"/>
    <w:rsid w:val="007D616A"/>
    <w:rsid w:val="007E7922"/>
    <w:rsid w:val="007F15DB"/>
    <w:rsid w:val="007F3695"/>
    <w:rsid w:val="00802CE9"/>
    <w:rsid w:val="00810BAE"/>
    <w:rsid w:val="00816245"/>
    <w:rsid w:val="008168EF"/>
    <w:rsid w:val="00824B3F"/>
    <w:rsid w:val="00825ABF"/>
    <w:rsid w:val="00826271"/>
    <w:rsid w:val="00841636"/>
    <w:rsid w:val="00851368"/>
    <w:rsid w:val="00854B34"/>
    <w:rsid w:val="008554B3"/>
    <w:rsid w:val="00860FEE"/>
    <w:rsid w:val="0087213D"/>
    <w:rsid w:val="008736D6"/>
    <w:rsid w:val="0087454F"/>
    <w:rsid w:val="00883045"/>
    <w:rsid w:val="008B11AA"/>
    <w:rsid w:val="008B194C"/>
    <w:rsid w:val="008B51BD"/>
    <w:rsid w:val="008B55F9"/>
    <w:rsid w:val="008D2CAE"/>
    <w:rsid w:val="008D6CAB"/>
    <w:rsid w:val="008D6D0D"/>
    <w:rsid w:val="008E048D"/>
    <w:rsid w:val="008E5D5C"/>
    <w:rsid w:val="009031C7"/>
    <w:rsid w:val="009179BC"/>
    <w:rsid w:val="00922ACD"/>
    <w:rsid w:val="009230AA"/>
    <w:rsid w:val="00924045"/>
    <w:rsid w:val="009241B5"/>
    <w:rsid w:val="0092713B"/>
    <w:rsid w:val="009302B0"/>
    <w:rsid w:val="00931778"/>
    <w:rsid w:val="009320A9"/>
    <w:rsid w:val="0095414B"/>
    <w:rsid w:val="0096299E"/>
    <w:rsid w:val="0096404E"/>
    <w:rsid w:val="00977493"/>
    <w:rsid w:val="00977CE2"/>
    <w:rsid w:val="00986DCC"/>
    <w:rsid w:val="0099498F"/>
    <w:rsid w:val="0099585A"/>
    <w:rsid w:val="00995FF9"/>
    <w:rsid w:val="0099692D"/>
    <w:rsid w:val="00997BD9"/>
    <w:rsid w:val="009B034C"/>
    <w:rsid w:val="009B0A92"/>
    <w:rsid w:val="009B2BB0"/>
    <w:rsid w:val="009C45A2"/>
    <w:rsid w:val="009C5FCA"/>
    <w:rsid w:val="009D6AD5"/>
    <w:rsid w:val="009E38B1"/>
    <w:rsid w:val="009E51A1"/>
    <w:rsid w:val="009E7211"/>
    <w:rsid w:val="009F673A"/>
    <w:rsid w:val="00A20183"/>
    <w:rsid w:val="00A22735"/>
    <w:rsid w:val="00A23360"/>
    <w:rsid w:val="00A23ABB"/>
    <w:rsid w:val="00A33108"/>
    <w:rsid w:val="00A5345D"/>
    <w:rsid w:val="00A753B3"/>
    <w:rsid w:val="00A75491"/>
    <w:rsid w:val="00A83108"/>
    <w:rsid w:val="00A83BA5"/>
    <w:rsid w:val="00A92199"/>
    <w:rsid w:val="00AA3045"/>
    <w:rsid w:val="00AA6E0F"/>
    <w:rsid w:val="00AB0C5A"/>
    <w:rsid w:val="00AB48ED"/>
    <w:rsid w:val="00AB5767"/>
    <w:rsid w:val="00AB5D8A"/>
    <w:rsid w:val="00AB7EEE"/>
    <w:rsid w:val="00AC4E77"/>
    <w:rsid w:val="00AC5B8D"/>
    <w:rsid w:val="00AC7BE2"/>
    <w:rsid w:val="00AD09E5"/>
    <w:rsid w:val="00AD5803"/>
    <w:rsid w:val="00AD75E0"/>
    <w:rsid w:val="00AE0EF3"/>
    <w:rsid w:val="00AE2057"/>
    <w:rsid w:val="00AE663E"/>
    <w:rsid w:val="00AF6C7B"/>
    <w:rsid w:val="00B01C06"/>
    <w:rsid w:val="00B0250E"/>
    <w:rsid w:val="00B04101"/>
    <w:rsid w:val="00B20E88"/>
    <w:rsid w:val="00B211FF"/>
    <w:rsid w:val="00B22365"/>
    <w:rsid w:val="00B317C6"/>
    <w:rsid w:val="00B322BC"/>
    <w:rsid w:val="00B33307"/>
    <w:rsid w:val="00B37196"/>
    <w:rsid w:val="00B40004"/>
    <w:rsid w:val="00B461F0"/>
    <w:rsid w:val="00B476AD"/>
    <w:rsid w:val="00B50474"/>
    <w:rsid w:val="00B517AB"/>
    <w:rsid w:val="00B70054"/>
    <w:rsid w:val="00B819AD"/>
    <w:rsid w:val="00B852CF"/>
    <w:rsid w:val="00B878D9"/>
    <w:rsid w:val="00B923E0"/>
    <w:rsid w:val="00B9687D"/>
    <w:rsid w:val="00BA17C9"/>
    <w:rsid w:val="00BA5DC5"/>
    <w:rsid w:val="00BB28E1"/>
    <w:rsid w:val="00BB42BF"/>
    <w:rsid w:val="00BB5A9F"/>
    <w:rsid w:val="00BB7BF4"/>
    <w:rsid w:val="00BD64B1"/>
    <w:rsid w:val="00BE392F"/>
    <w:rsid w:val="00BE39EA"/>
    <w:rsid w:val="00BE7F61"/>
    <w:rsid w:val="00BF0963"/>
    <w:rsid w:val="00C11A44"/>
    <w:rsid w:val="00C11EA9"/>
    <w:rsid w:val="00C17270"/>
    <w:rsid w:val="00C17C4C"/>
    <w:rsid w:val="00C24DAB"/>
    <w:rsid w:val="00C24E4C"/>
    <w:rsid w:val="00C308B0"/>
    <w:rsid w:val="00C32035"/>
    <w:rsid w:val="00C35EEB"/>
    <w:rsid w:val="00C419AF"/>
    <w:rsid w:val="00C45825"/>
    <w:rsid w:val="00C46330"/>
    <w:rsid w:val="00C47766"/>
    <w:rsid w:val="00C5420E"/>
    <w:rsid w:val="00C54573"/>
    <w:rsid w:val="00C569DB"/>
    <w:rsid w:val="00C65824"/>
    <w:rsid w:val="00C8099E"/>
    <w:rsid w:val="00C830EE"/>
    <w:rsid w:val="00C85C50"/>
    <w:rsid w:val="00C91ACD"/>
    <w:rsid w:val="00CA1EB9"/>
    <w:rsid w:val="00CA31D5"/>
    <w:rsid w:val="00CB0A15"/>
    <w:rsid w:val="00CB28E0"/>
    <w:rsid w:val="00CB3B45"/>
    <w:rsid w:val="00CB4966"/>
    <w:rsid w:val="00CC06C6"/>
    <w:rsid w:val="00CC091F"/>
    <w:rsid w:val="00CD3D9C"/>
    <w:rsid w:val="00CD5497"/>
    <w:rsid w:val="00CE7D0D"/>
    <w:rsid w:val="00D047A2"/>
    <w:rsid w:val="00D143B0"/>
    <w:rsid w:val="00D15B3D"/>
    <w:rsid w:val="00D16FC4"/>
    <w:rsid w:val="00D17ABD"/>
    <w:rsid w:val="00D21CEF"/>
    <w:rsid w:val="00D21D02"/>
    <w:rsid w:val="00D22EA6"/>
    <w:rsid w:val="00D27E97"/>
    <w:rsid w:val="00D32977"/>
    <w:rsid w:val="00D34320"/>
    <w:rsid w:val="00D46B99"/>
    <w:rsid w:val="00D47147"/>
    <w:rsid w:val="00D526B5"/>
    <w:rsid w:val="00D57AD6"/>
    <w:rsid w:val="00D63BFD"/>
    <w:rsid w:val="00D644ED"/>
    <w:rsid w:val="00D67CE1"/>
    <w:rsid w:val="00D703E9"/>
    <w:rsid w:val="00D76436"/>
    <w:rsid w:val="00D912BB"/>
    <w:rsid w:val="00D92DB0"/>
    <w:rsid w:val="00D97140"/>
    <w:rsid w:val="00DA403C"/>
    <w:rsid w:val="00DB7B01"/>
    <w:rsid w:val="00DC4AC6"/>
    <w:rsid w:val="00DC69CF"/>
    <w:rsid w:val="00DD11A3"/>
    <w:rsid w:val="00DD65A7"/>
    <w:rsid w:val="00DE1247"/>
    <w:rsid w:val="00DE2953"/>
    <w:rsid w:val="00DE30DC"/>
    <w:rsid w:val="00DE6D44"/>
    <w:rsid w:val="00DE6FFB"/>
    <w:rsid w:val="00DF7B7B"/>
    <w:rsid w:val="00E138E8"/>
    <w:rsid w:val="00E233E0"/>
    <w:rsid w:val="00E358D6"/>
    <w:rsid w:val="00E42C92"/>
    <w:rsid w:val="00E4300B"/>
    <w:rsid w:val="00E44BB5"/>
    <w:rsid w:val="00E45456"/>
    <w:rsid w:val="00E5230E"/>
    <w:rsid w:val="00E63B8B"/>
    <w:rsid w:val="00E65E88"/>
    <w:rsid w:val="00E749E8"/>
    <w:rsid w:val="00E765C0"/>
    <w:rsid w:val="00E76680"/>
    <w:rsid w:val="00E8423A"/>
    <w:rsid w:val="00E8727F"/>
    <w:rsid w:val="00E92D27"/>
    <w:rsid w:val="00EA2A43"/>
    <w:rsid w:val="00EA4329"/>
    <w:rsid w:val="00EB4E39"/>
    <w:rsid w:val="00EB6084"/>
    <w:rsid w:val="00EB7F9D"/>
    <w:rsid w:val="00EC5198"/>
    <w:rsid w:val="00EC576E"/>
    <w:rsid w:val="00EC72B1"/>
    <w:rsid w:val="00ED5F66"/>
    <w:rsid w:val="00EE0B66"/>
    <w:rsid w:val="00EF11B4"/>
    <w:rsid w:val="00EF3699"/>
    <w:rsid w:val="00F23396"/>
    <w:rsid w:val="00F23BD8"/>
    <w:rsid w:val="00F305FA"/>
    <w:rsid w:val="00F32F10"/>
    <w:rsid w:val="00F4114D"/>
    <w:rsid w:val="00F41EB6"/>
    <w:rsid w:val="00F43C9F"/>
    <w:rsid w:val="00F45AA6"/>
    <w:rsid w:val="00F45F5C"/>
    <w:rsid w:val="00F50E3A"/>
    <w:rsid w:val="00F554FD"/>
    <w:rsid w:val="00F6520A"/>
    <w:rsid w:val="00F75316"/>
    <w:rsid w:val="00F80FFB"/>
    <w:rsid w:val="00F838C7"/>
    <w:rsid w:val="00F902A9"/>
    <w:rsid w:val="00F90E1F"/>
    <w:rsid w:val="00F9128B"/>
    <w:rsid w:val="00FA317B"/>
    <w:rsid w:val="00FC026A"/>
    <w:rsid w:val="00FC2F8A"/>
    <w:rsid w:val="00FC6BB1"/>
    <w:rsid w:val="00FD69BF"/>
    <w:rsid w:val="00FE0299"/>
    <w:rsid w:val="00FF02B5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11A6A6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C9F"/>
    <w:pPr>
      <w:outlineLvl w:val="0"/>
    </w:pPr>
    <w:rPr>
      <w:b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C9F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F43C9F"/>
    <w:pPr>
      <w:spacing w:line="240" w:lineRule="auto"/>
    </w:pPr>
    <w:rPr>
      <w:b/>
      <w:bCs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2C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2C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2C1D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2C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2C1D"/>
    <w:rPr>
      <w:b/>
      <w:bCs/>
      <w:sz w:val="20"/>
      <w:szCs w:val="20"/>
      <w:lang w:val="en-GB"/>
    </w:rPr>
  </w:style>
  <w:style w:type="paragraph" w:customStyle="1" w:styleId="Default">
    <w:name w:val="Default"/>
    <w:rsid w:val="00696BED"/>
    <w:pPr>
      <w:autoSpaceDE w:val="0"/>
      <w:autoSpaceDN w:val="0"/>
      <w:adjustRightInd w:val="0"/>
      <w:spacing w:after="0" w:line="240" w:lineRule="auto"/>
    </w:pPr>
    <w:rPr>
      <w:rFonts w:ascii="Sennheiser Office" w:hAnsi="Sennheiser Office" w:cs="Sennheiser Office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33351"/>
    <w:pPr>
      <w:spacing w:after="0" w:line="240" w:lineRule="auto"/>
    </w:pPr>
    <w:rPr>
      <w:sz w:val="18"/>
      <w:lang w:val="en-GB"/>
    </w:rPr>
  </w:style>
  <w:style w:type="paragraph" w:styleId="Listenabsatz">
    <w:name w:val="List Paragraph"/>
    <w:basedOn w:val="Standard"/>
    <w:uiPriority w:val="34"/>
    <w:rsid w:val="00B0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queline.gusmag@sennheise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9C02DEADDEB4E930F31DA3A219D1E" ma:contentTypeVersion="13" ma:contentTypeDescription="Create a new document." ma:contentTypeScope="" ma:versionID="731477c2468fc1b5c383aac3634f2bad">
  <xsd:schema xmlns:xsd="http://www.w3.org/2001/XMLSchema" xmlns:xs="http://www.w3.org/2001/XMLSchema" xmlns:p="http://schemas.microsoft.com/office/2006/metadata/properties" xmlns:ns3="caa1a275-2a21-467e-a29e-94694e2dd289" xmlns:ns4="551b03fa-8fb2-408b-96d6-caa39ecdb551" targetNamespace="http://schemas.microsoft.com/office/2006/metadata/properties" ma:root="true" ma:fieldsID="9442aa22f9fecc3c42eb36b40983f20e" ns3:_="" ns4:_="">
    <xsd:import namespace="caa1a275-2a21-467e-a29e-94694e2dd289"/>
    <xsd:import namespace="551b03fa-8fb2-408b-96d6-caa39ecdb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1a275-2a21-467e-a29e-94694e2d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b03fa-8fb2-408b-96d6-caa39ecd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8EAF0-02E8-4691-AE57-7173853D3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5C853-23EE-41BA-AB09-E9B14277A2B2}">
  <ds:schemaRefs>
    <ds:schemaRef ds:uri="http://schemas.microsoft.com/office/2006/metadata/properties"/>
    <ds:schemaRef ds:uri="caa1a275-2a21-467e-a29e-94694e2dd2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51b03fa-8fb2-408b-96d6-caa39ecdb5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5D2C57-6F54-45C8-B40D-45A40A907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62A83-2139-4586-969B-967D51EE7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1a275-2a21-467e-a29e-94694e2dd289"/>
    <ds:schemaRef ds:uri="551b03fa-8fb2-408b-96d6-caa39ecdb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Gusmag, Jacqueline</cp:lastModifiedBy>
  <cp:revision>13</cp:revision>
  <cp:lastPrinted>2021-05-20T15:00:00Z</cp:lastPrinted>
  <dcterms:created xsi:type="dcterms:W3CDTF">2021-05-17T14:26:00Z</dcterms:created>
  <dcterms:modified xsi:type="dcterms:W3CDTF">2021-05-20T15:58:00Z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0x0101000199C02DEADDEB4E930F31DA3A219D1E</vt:lpwstr>
  </property>
</Properties>
</file>